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23.08.2018 N 6</w:t>
              <w:br/>
              <w:t xml:space="preserve">"Об утверждении примерной формы договора об организации отдыха и оздоровления ребенка"</w:t>
              <w:br/>
              <w:t xml:space="preserve">(Зарегистрировано в Минюсте России 23.10.2018 N 52514)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15.05.2023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0"/>
        <w:outlineLvl w:val="0"/>
      </w:pPr>
      <w:r>
        <w:rPr>
          <w:sz w:val="20"/>
        </w:rPr>
        <w:t xml:space="preserve">Зарегистрировано в Минюсте России 23 октября 2018 г. N 52514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МИНИСТЕРСТВО ПРОСВЕЩЕНИЯ РОССИЙСКОЙ ФЕДЕРАЦИИ</w:t>
      </w:r>
    </w:p>
    <w:p>
      <w:pPr>
        <w:pStyle w:val="2"/>
        <w:ind w:firstLine="54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ПРИКАЗ</w:t>
      </w:r>
    </w:p>
    <w:p>
      <w:pPr>
        <w:pStyle w:val="2"/>
        <w:jc w:val="center"/>
      </w:pPr>
      <w:r>
        <w:rPr>
          <w:sz w:val="20"/>
        </w:rPr>
        <w:t xml:space="preserve">от 23 августа 2018 г. N 6</w:t>
      </w:r>
    </w:p>
    <w:p>
      <w:pPr>
        <w:pStyle w:val="2"/>
        <w:ind w:firstLine="540"/>
        <w:jc w:val="both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ПРИМЕРНОЙ ФОРМЫ ДОГОВОРА</w:t>
      </w:r>
    </w:p>
    <w:p>
      <w:pPr>
        <w:pStyle w:val="2"/>
        <w:jc w:val="center"/>
      </w:pPr>
      <w:r>
        <w:rPr>
          <w:sz w:val="20"/>
        </w:rPr>
        <w:t xml:space="preserve">ОБ ОРГАНИЗАЦИИ ОТДЫХА И ОЗДОРОВЛЕНИЯ РЕБЕНКА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В соответствии с </w:t>
      </w:r>
      <w:hyperlink w:history="0" r:id="rId7" w:tooltip="Федеральный закон от 24.07.1998 N 124-ФЗ (ред. от 28.04.2023) &quot;Об основных гарантиях прав ребенка в Российской Федерации&quot; {КонсультантПлюс}">
        <w:r>
          <w:rPr>
            <w:sz w:val="20"/>
            <w:color w:val="0000ff"/>
          </w:rPr>
          <w:t xml:space="preserve">абзацем седьмым пункта 1 статьи 12.1</w:t>
        </w:r>
      </w:hyperlink>
      <w:r>
        <w:rPr>
          <w:sz w:val="20"/>
        </w:rPr>
        <w:t xml:space="preserve"> Федерального закона от 24 июля 1998 г. N 124-ФЗ "Об основных гарантиях прав ребенка в Российской Федерации" (Собрание законодательства Российской Федерации, 1998, N 31, ст. 3802; 2000, N 30, ст. 3121; 2004, N 35, ст. 3607; N 52, ст. 5274; 2007, N 27, ст. 3213; N 27, ст. 3215; N 30, ст. 3616; 2009, N 18, ст. 2151; N 23, ст. 2773; N 51, ст. 6163; 2011, N 30, ст. 4600; N 49, ст. 7055, ст. 7056; 2013, N 14, ст. 1666; N 26, ст. 3208; N 27, ст. 3477; N 48, ст. 6165; N 49, ст. 6329; 2015, N 27, ст. 3970; N 29, ст. 4365; N 48, ст. 6724; 2017, N 1, ст. 6; 2018, N 17, ст. 2434; N 24, ст. 3403) и </w:t>
      </w:r>
      <w:hyperlink w:history="0" r:id="rId8" w:tooltip="Постановление Правительства РФ от 28.07.2018 N 884 (ред. от 26.01.2023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{КонсультантПлюс}">
        <w:r>
          <w:rPr>
            <w:sz w:val="20"/>
            <w:color w:val="0000ff"/>
          </w:rPr>
          <w:t xml:space="preserve">подпунктом 4.2.48 пункта 4</w:t>
        </w:r>
      </w:hyperlink>
      <w:r>
        <w:rPr>
          <w:sz w:val="20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5343; официальный интернет-портал правовой информации </w:t>
      </w:r>
      <w:r>
        <w:rPr>
          <w:sz w:val="20"/>
        </w:rPr>
        <w:t xml:space="preserve">http://www.pravo.gov.ru</w:t>
      </w:r>
      <w:r>
        <w:rPr>
          <w:sz w:val="20"/>
        </w:rPr>
        <w:t xml:space="preserve"> 30 августа 2018 г.), приказываю: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Утвердить прилагаемую примерную </w:t>
      </w:r>
      <w:hyperlink w:history="0" w:anchor="P32" w:tooltip="Договор">
        <w:r>
          <w:rPr>
            <w:sz w:val="20"/>
            <w:color w:val="0000ff"/>
          </w:rPr>
          <w:t xml:space="preserve">форму</w:t>
        </w:r>
      </w:hyperlink>
      <w:r>
        <w:rPr>
          <w:sz w:val="20"/>
        </w:rPr>
        <w:t xml:space="preserve"> договора об организации отдыха и оздоровления ребенка.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Министр просвещения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О.Ю.ВАСИЛЬЕВА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Утверждена</w:t>
      </w:r>
    </w:p>
    <w:p>
      <w:pPr>
        <w:pStyle w:val="0"/>
        <w:jc w:val="right"/>
      </w:pPr>
      <w:r>
        <w:rPr>
          <w:sz w:val="20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23 августа 2018 г. N 6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Примерная форма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32" w:name="P32"/>
    <w:bookmarkEnd w:id="32"/>
    <w:p>
      <w:pPr>
        <w:pStyle w:val="0"/>
        <w:jc w:val="center"/>
      </w:pPr>
      <w:r>
        <w:rPr>
          <w:sz w:val="20"/>
        </w:rPr>
        <w:t xml:space="preserve">Договор</w:t>
      </w:r>
    </w:p>
    <w:p>
      <w:pPr>
        <w:pStyle w:val="0"/>
        <w:jc w:val="center"/>
      </w:pPr>
      <w:r>
        <w:rPr>
          <w:sz w:val="20"/>
        </w:rPr>
        <w:t xml:space="preserve">об организации отдыха и оздоровления ребенка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_______________________________                "__" _______________ 20__ г.</w:t>
      </w:r>
    </w:p>
    <w:p>
      <w:pPr>
        <w:pStyle w:val="1"/>
        <w:jc w:val="both"/>
      </w:pPr>
      <w:r>
        <w:rPr>
          <w:sz w:val="20"/>
        </w:rPr>
        <w:t xml:space="preserve">  (место заключения договора)                   (дата заключения договора)</w:t>
      </w:r>
    </w:p>
    <w:p>
      <w:pPr>
        <w:pStyle w:val="1"/>
        <w:jc w:val="both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______________________________________________________________________,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 (полное наименование организации отдыха детей и их оздоровления)</w:t>
      </w:r>
    </w:p>
    <w:p>
      <w:pPr>
        <w:pStyle w:val="1"/>
        <w:jc w:val="both"/>
      </w:pPr>
      <w:r>
        <w:rPr>
          <w:sz w:val="20"/>
        </w:rPr>
        <w:t xml:space="preserve">именуем__ в дальнейшем "Организация", в лице 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(должность, фамилия, имя, отчество (при наличии) представителя</w:t>
      </w:r>
    </w:p>
    <w:p>
      <w:pPr>
        <w:pStyle w:val="1"/>
        <w:jc w:val="both"/>
      </w:pPr>
      <w:r>
        <w:rPr>
          <w:sz w:val="20"/>
        </w:rPr>
        <w:t xml:space="preserve">                               Организации)</w:t>
      </w:r>
    </w:p>
    <w:p>
      <w:pPr>
        <w:pStyle w:val="1"/>
        <w:jc w:val="both"/>
      </w:pPr>
      <w:r>
        <w:rPr>
          <w:sz w:val="20"/>
        </w:rPr>
        <w:t xml:space="preserve">действующего на основании 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                          (наименование и реквизиты документа,</w:t>
      </w:r>
    </w:p>
    <w:p>
      <w:pPr>
        <w:pStyle w:val="1"/>
        <w:jc w:val="both"/>
      </w:pPr>
      <w:r>
        <w:rPr>
          <w:sz w:val="20"/>
        </w:rPr>
        <w:t xml:space="preserve">                              подтверждающего полномочия представителя</w:t>
      </w:r>
    </w:p>
    <w:p>
      <w:pPr>
        <w:pStyle w:val="1"/>
        <w:jc w:val="both"/>
      </w:pPr>
      <w:r>
        <w:rPr>
          <w:sz w:val="20"/>
        </w:rPr>
        <w:t xml:space="preserve">                                            Организации)</w:t>
      </w:r>
    </w:p>
    <w:p>
      <w:pPr>
        <w:pStyle w:val="1"/>
        <w:jc w:val="both"/>
      </w:pPr>
      <w:r>
        <w:rPr>
          <w:sz w:val="20"/>
        </w:rPr>
        <w:t xml:space="preserve">с одной стороны, и 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   (фамилия, имя, отчество (при наличии) родителя (законного</w:t>
      </w:r>
    </w:p>
    <w:p>
      <w:pPr>
        <w:pStyle w:val="1"/>
        <w:jc w:val="both"/>
      </w:pPr>
      <w:r>
        <w:rPr>
          <w:sz w:val="20"/>
        </w:rPr>
        <w:t xml:space="preserve">                          представителя) ребенка)</w:t>
      </w:r>
    </w:p>
    <w:p>
      <w:pPr>
        <w:pStyle w:val="1"/>
        <w:jc w:val="both"/>
      </w:pPr>
      <w:r>
        <w:rPr>
          <w:sz w:val="20"/>
        </w:rPr>
        <w:t xml:space="preserve">именуем__   в  дальнейшем  "Заказчик",  с  другой  стороны,  действующий  в</w:t>
      </w:r>
    </w:p>
    <w:p>
      <w:pPr>
        <w:pStyle w:val="1"/>
        <w:jc w:val="both"/>
      </w:pPr>
      <w:r>
        <w:rPr>
          <w:sz w:val="20"/>
        </w:rPr>
        <w:t xml:space="preserve">интересах несовершеннолетнего 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__________________________________________________________________________,</w:t>
      </w:r>
    </w:p>
    <w:p>
      <w:pPr>
        <w:pStyle w:val="1"/>
        <w:jc w:val="both"/>
      </w:pPr>
      <w:r>
        <w:rPr>
          <w:sz w:val="20"/>
        </w:rPr>
        <w:t xml:space="preserve">       (фамилия, имя, отчество (при наличии) ребенка, дата рождения)</w:t>
      </w:r>
    </w:p>
    <w:p>
      <w:pPr>
        <w:pStyle w:val="1"/>
        <w:jc w:val="both"/>
      </w:pPr>
      <w:r>
        <w:rPr>
          <w:sz w:val="20"/>
        </w:rPr>
        <w:t xml:space="preserve">именуем__  в  дальнейшем "Ребенок", также  совместно  именуемые  "Стороны",</w:t>
      </w:r>
    </w:p>
    <w:p>
      <w:pPr>
        <w:pStyle w:val="1"/>
        <w:jc w:val="both"/>
      </w:pPr>
      <w:r>
        <w:rPr>
          <w:sz w:val="20"/>
        </w:rPr>
        <w:t xml:space="preserve">заключили настоящий Договор о нижеследующем: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center"/>
      </w:pPr>
      <w:r>
        <w:rPr>
          <w:sz w:val="20"/>
        </w:rPr>
        <w:t xml:space="preserve">I. Предмет Договора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1.1. По настоящему Договору Организация обязуется оказать услуги по организации и обеспечению отдыха и оздоровления Ребенка по </w:t>
      </w:r>
      <w:hyperlink w:history="0" w:anchor="P208" w:tooltip="Перечень">
        <w:r>
          <w:rPr>
            <w:sz w:val="20"/>
            <w:color w:val="0000ff"/>
          </w:rPr>
          <w:t xml:space="preserve">приложению</w:t>
        </w:r>
      </w:hyperlink>
      <w:r>
        <w:rPr>
          <w:sz w:val="20"/>
        </w:rPr>
        <w:t xml:space="preserve"> к настоящему Договору (далее - услуги), а Заказчик обязуется оплатить услуги в порядке и сроки, указанные в настоящем Договоре </w:t>
      </w:r>
      <w:hyperlink w:history="0" w:anchor="P191" w:tooltip="&lt;*&gt; В случае оказания услуг на безвозмездной основе обязательства Заказчика по оплате услуг Организации из текста Договора исключаются.">
        <w:r>
          <w:rPr>
            <w:sz w:val="20"/>
            <w:color w:val="0000ff"/>
          </w:rPr>
          <w:t xml:space="preserve">&lt;*&gt;</w:t>
        </w:r>
      </w:hyperlink>
      <w:r>
        <w:rPr>
          <w:sz w:val="20"/>
        </w:rPr>
        <w:t xml:space="preserve">.</w:t>
      </w:r>
    </w:p>
    <w:p>
      <w:pPr>
        <w:pStyle w:val="1"/>
        <w:spacing w:before="200" w:line-rule="auto"/>
        <w:jc w:val="both"/>
      </w:pPr>
      <w:r>
        <w:rPr>
          <w:sz w:val="20"/>
        </w:rPr>
        <w:t xml:space="preserve">    1.2. Сроки оказания услуг Организацией (далее - период смены):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__________________________________________________________________________.</w:t>
      </w:r>
    </w:p>
    <w:p>
      <w:pPr>
        <w:pStyle w:val="1"/>
        <w:jc w:val="both"/>
      </w:pPr>
      <w:r>
        <w:rPr>
          <w:sz w:val="20"/>
        </w:rPr>
        <w:t xml:space="preserve">                (период проведения смены, количество дней)</w:t>
      </w:r>
    </w:p>
    <w:p>
      <w:pPr>
        <w:pStyle w:val="1"/>
        <w:jc w:val="both"/>
      </w:pPr>
      <w:r>
        <w:rPr>
          <w:sz w:val="20"/>
        </w:rPr>
        <w:t xml:space="preserve">    1.3. Место оказания услуг Организацией: _______________________________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(указать адрес места оказания услуг)</w:t>
      </w:r>
    </w:p>
    <w:p>
      <w:pPr>
        <w:pStyle w:val="0"/>
        <w:ind w:firstLine="540"/>
        <w:jc w:val="both"/>
      </w:pPr>
      <w:r>
        <w:rPr>
          <w:sz w:val="20"/>
        </w:rPr>
        <w:t xml:space="preserve">Отдельные виды услуг могут быть оказаны Организацией вне указанного в настоящем пункте места оказания услуг Организацией при предварительном уведомлении Заказчика и его письменном согласии.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1.4. Организация оказывает услуги по настоящему Договору самостоятельно. При оказании услуг Организация вправе привлекать третьих лиц для совершения определенных действий в рамках оказания услуг.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center"/>
      </w:pPr>
      <w:r>
        <w:rPr>
          <w:sz w:val="20"/>
        </w:rPr>
        <w:t xml:space="preserve">II. Взаимодействие Сторон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2.1. Организация обязана: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2.1.1. Знакомить Заказчика с условиями размещения Ребенка в Организации, уставом Организации, лицензией на осуществление образовательной деятельности (при наличии), образовательными программами (при наличии), нормативными правовыми актами, касающимися организации и осуществления деятельности Организации.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2.1.2. Обеспечить оказание услуг Ребенку работниками Организации, которые соответствуют квалификационным требованиям, указанным в квалификационных справочниках, и (или) профессиональным стандартам.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2.1.3. Обеспечить необходимые условия для пребывания в Организации Ребенка, нуждающегося в необходимости соблюдения назначенного лечащим врачом Ребенка режима лечения (диета, прием лекарственных препаратов для медицинского применения и специализированных продуктов лечебного питания) (далее - режим лечения) </w:t>
      </w:r>
      <w:hyperlink w:history="0" w:anchor="P192" w:tooltip="&lt;**&gt; В случае приема в Организацию детей, нуждающихся в необходимости соблюдения назначенного лечащим врачом Ребенка режима лечения (диета, прием лекарственных препаратов для медицинского применения и специализированных продуктов лечебного питания).">
        <w:r>
          <w:rPr>
            <w:sz w:val="20"/>
            <w:color w:val="0000ff"/>
          </w:rPr>
          <w:t xml:space="preserve">&lt;**&gt;</w:t>
        </w:r>
      </w:hyperlink>
      <w:r>
        <w:rPr>
          <w:sz w:val="20"/>
        </w:rPr>
        <w:t xml:space="preserve">, в том числе наличие врача-педиатра, а также условия для хранения лекарственных препаратов для медицинского применения и специализированных продуктов лечебного питания, передаваемых в Организацию законными представителями Ребенка &lt;1&gt;.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&lt;1&gt; </w:t>
      </w:r>
      <w:hyperlink w:history="0" r:id="rId9" w:tooltip="Приказ Минздрава России от 13.06.2018 N 327н (ред. от 17.07.2019) &quot;Об утверждении Порядка оказания медицинской помощи несовершеннолетним в период оздоровления и организованного отдыха&quot; (Зарегистрировано в Минюсте России 22.08.2018 N 51970) {КонсультантПлюс}">
        <w:r>
          <w:rPr>
            <w:sz w:val="20"/>
            <w:color w:val="0000ff"/>
          </w:rPr>
          <w:t xml:space="preserve">Пункт 3</w:t>
        </w:r>
      </w:hyperlink>
      <w:r>
        <w:rPr>
          <w:sz w:val="20"/>
        </w:rPr>
        <w:t xml:space="preserve"> Порядка оказания медицинской помощи несовершеннолетним в период оздоровления и организованного отдыха, утвержденного приказом Министерства здравоохранения Российской Федерации от 13 июня 2018 г. N 327н (зарегистрирован Министерством юстиции Российской Федерации 22 августа 2018 г., регистрационный N 51970).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2.1.4. Обеспечить Ребенку доступ к объектам социальной, инженерной и транспортной инфраструктур Организации и предоставляемым услугам, в том числе Ребенку-инвалиду или Ребенку с ограниченными возможностями здоровья </w:t>
      </w:r>
      <w:hyperlink w:history="0" w:anchor="P193" w:tooltip="&lt;***&gt; В случае приема в Организацию детей-инвалидов и детей с ограниченными возможностями здоровья.">
        <w:r>
          <w:rPr>
            <w:sz w:val="20"/>
            <w:color w:val="0000ff"/>
          </w:rPr>
          <w:t xml:space="preserve">&lt;***&gt;</w:t>
        </w:r>
      </w:hyperlink>
      <w:r>
        <w:rPr>
          <w:sz w:val="20"/>
        </w:rPr>
        <w:t xml:space="preserve">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2.1.5. Незамедлительно сообщать Заказчику о несчастных случаях, произошедших с Ребенком, а также о случаях заболевания или травмы Ребенка, и обстоятельствах, которые могут нанести вред физическому и (или) психологическому здоровью Ребенка.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2.1.6. Обеспечить оказание первой помощи Ребенку лицами, обязанными оказывать первую помощь и имеющими соответствующие подготовку и (или) навыки, и в случае необходимости транспортировку Ребенка в медицинскую организацию, до оказания медицинской помощи Ребенку при несчастных случаях, травмах, отравлениях и других состояниях и заболеваниях, угрожающих его жизни и здоровью &lt;2&gt;.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&lt;2&gt; </w:t>
      </w:r>
      <w:hyperlink w:history="0" r:id="rId10" w:tooltip="Приказ Минздрава России от 13.06.2018 N 327н (ред. от 17.07.2019) &quot;Об утверждении Порядка оказания медицинской помощи несовершеннолетним в период оздоровления и организованного отдыха&quot; (Зарегистрировано в Минюсте России 22.08.2018 N 51970) {КонсультантПлюс}">
        <w:r>
          <w:rPr>
            <w:sz w:val="20"/>
            <w:color w:val="0000ff"/>
          </w:rPr>
          <w:t xml:space="preserve">Пункт 7</w:t>
        </w:r>
      </w:hyperlink>
      <w:r>
        <w:rPr>
          <w:sz w:val="20"/>
        </w:rPr>
        <w:t xml:space="preserve"> Порядка оказания медицинской помощи несовершеннолетним в период оздоровления и организованного отдыха, утвержденного приказом Министерства здравоохранения Российской Федерации от 13 июня 2018 г. N 327н (зарегистрирован Министерством юстиции Российской Федерации 22 августа 2018 г., регистрационный N 51970).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2.1.7. Довести до сведения Ребенка в доступной ему форме информацию о необходимости соблюдения правил внутреннего распорядка, правил пользования имуществом Организации и личными вещами детей, находящихся в Организации, о проводимых Организацией социально-культурных, оздоровительных и иных мероприятиях, о необходимости соблюдения Ребенком мер личной безопасности в местах оказания услуг Организацией при перевозке автомобильным, железнодорожным, воздушным и водным транспортом, а также соблюдения назначенного лечащим врачом режима лечения в случае, указанном в </w:t>
      </w:r>
      <w:hyperlink w:history="0" w:anchor="P100" w:tooltip="2.3.3. Сообщить Организации о необходимости соблюдения Ребенком назначенного лечащим врачом Ребенка режима лечения.">
        <w:r>
          <w:rPr>
            <w:sz w:val="20"/>
            <w:color w:val="0000ff"/>
          </w:rPr>
          <w:t xml:space="preserve">подпункте 2.3.3 пункта 2.3</w:t>
        </w:r>
      </w:hyperlink>
      <w:r>
        <w:rPr>
          <w:sz w:val="20"/>
        </w:rPr>
        <w:t xml:space="preserve"> настоящего Договора.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2.1.8. Довести до сведения Ребенка в доступной ему форме информацию, касающуюся получения в период оказания услуг Организацией Ребенком первой помощи и медицинской помощи в соответствии с законодательством Российской Федерации об охране здоровья граждан.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 Организация вправе: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2.2.1. Отказать в приеме Ребенка в Организацию в случае непредставления в определенный Организацией срок документов, указанных в </w:t>
      </w:r>
      <w:hyperlink w:history="0" w:anchor="P93" w:tooltip="2.3.2. Предоставить Организации в определенный ей срок следующие документы:">
        <w:r>
          <w:rPr>
            <w:sz w:val="20"/>
            <w:color w:val="0000ff"/>
          </w:rPr>
          <w:t xml:space="preserve">подпункте 2.3.2 пункта 2.3</w:t>
        </w:r>
      </w:hyperlink>
      <w:r>
        <w:rPr>
          <w:sz w:val="20"/>
        </w:rPr>
        <w:t xml:space="preserve"> настоящего Договора.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2.2.2. Требовать от Заказчика возмещения вреда, причиненного Ребенком Организации.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 Заказчик обязан: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2.3.1. При оказании Организацией услуг за плату осуществить своевременно оплату услуг в размере и порядке, определенных настоящим Договором </w:t>
      </w:r>
      <w:hyperlink w:history="0" w:anchor="P191" w:tooltip="&lt;*&gt; В случае оказания услуг на безвозмездной основе обязательства Заказчика по оплате услуг Организации из текста Договора исключаются.">
        <w:r>
          <w:rPr>
            <w:sz w:val="20"/>
            <w:color w:val="0000ff"/>
          </w:rPr>
          <w:t xml:space="preserve">&lt;*&gt;</w:t>
        </w:r>
      </w:hyperlink>
      <w:r>
        <w:rPr>
          <w:sz w:val="20"/>
        </w:rPr>
        <w:t xml:space="preserve">.</w:t>
      </w:r>
    </w:p>
    <w:bookmarkStart w:id="93" w:name="P93"/>
    <w:bookmarkEnd w:id="9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2.3.2. Предоставить Организации в определенный ей срок следующие документы: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копию документа, удостоверяющего личность Ребенка;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копию полиса обязательного медицинского страхования Ребенка;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медицинскую справку о состоянии здоровья ребенка, отъезжающего в организацию отдыха детей и их оздоровления &lt;3&gt;.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--------------------------------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&lt;3&gt; </w:t>
      </w:r>
      <w:hyperlink w:history="0" r:id="rId11" w:tooltip="Приказ Минздрава России от 15.12.2014 N 834н (ред. от 02.11.2020) &quot;Об утверждении унифицированных форм медицинской документации, используемых в медицинских организациях, оказывающих медицинскую помощь в амбулаторных условиях, и порядков по их заполнению&quot; (вместе с &quot;Порядком заполнения учетной формы N 025/у &quot;Медицинская карта пациента, получающего медицинскую помощь в амбулаторных условиях&quot;, &quot;Порядком заполнения учетной формы 025-1/у &quot;Талон пациента, получающего медицинскую помощь в амбулаторных условиях&quot;, &quot; {КонсультантПлюс}">
        <w:r>
          <w:rPr>
            <w:sz w:val="20"/>
            <w:color w:val="0000ff"/>
          </w:rPr>
          <w:t xml:space="preserve">Приложение N 17</w:t>
        </w:r>
      </w:hyperlink>
      <w:r>
        <w:rPr>
          <w:sz w:val="20"/>
        </w:rPr>
        <w:t xml:space="preserve"> к приказу Министерства здравоохранения Российской Федерации от 15 декабря 2014 г. N 834н "Об утверждении унифицированных форм медицинской документации, используемых в медицинских организациях, оказывающих медицинскую помощь в амбулаторных условиях, и порядков по их заполнению" (зарегистрирован Министерством юстиции Российской Федерации 20 февраля 2015 г., регистрационный N 36160) с изменениями, внесенными приказом Министерства здравоохранения Российской Федерации от 9 января 2018 г. N 2н (зарегистрирован Министерством юстиции Российской Федерации 4 апреля 2018 г., регистрационный N 50614).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100" w:name="P100"/>
    <w:bookmarkEnd w:id="100"/>
    <w:p>
      <w:pPr>
        <w:pStyle w:val="0"/>
        <w:ind w:firstLine="540"/>
        <w:jc w:val="both"/>
      </w:pPr>
      <w:r>
        <w:rPr>
          <w:sz w:val="20"/>
        </w:rPr>
        <w:t xml:space="preserve">2.3.3. Сообщить Организации о необходимости соблюдения Ребенком назначенного лечащим врачом Ребенка режима лечения.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2.3.4. Обеспечить Ребенка необходимой по сезону одеждой, обувью и гигиеническими принадлежностями, перечень которых доводится Организацией до сведения Заказчика, в том числе путем размещения на официальном сайте Организации в информационно-телекоммуникационной сети "Интернет".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2.3.5. Обеспечить перевозку Ребенка до определенного Организацией места сбора детей в сроки, установленные Организацией.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 Заказчик вправе: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2.4.1. Получать информацию от Организации по оказанию данной Организацией Ребенку услуг.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2.4.2. Знакомиться с документами, регламентирующими деятельность Организации, права и обязанности Заказчика и Ребенка, а также с условиями размещения и правилами посещения Ребенка в Организации.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2.4.3. Самостоятельно обеспечить организацию перевозки Ребенка к месту оказания услуг Организацией и обратно.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2.4.4. Требовать от Организации возмещения ущерба и вреда, причиненного Организацией Ребенку.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center"/>
      </w:pPr>
      <w:r>
        <w:rPr>
          <w:sz w:val="20"/>
        </w:rPr>
        <w:t xml:space="preserve">III. Размер, сроки и порядок оплаты</w:t>
      </w:r>
    </w:p>
    <w:p>
      <w:pPr>
        <w:pStyle w:val="0"/>
        <w:jc w:val="center"/>
      </w:pPr>
      <w:r>
        <w:rPr>
          <w:sz w:val="20"/>
        </w:rPr>
      </w:r>
    </w:p>
    <w:p>
      <w:pPr>
        <w:pStyle w:val="1"/>
        <w:jc w:val="both"/>
      </w:pPr>
      <w:r>
        <w:rPr>
          <w:sz w:val="20"/>
        </w:rPr>
        <w:t xml:space="preserve">    3.1. Стоимость услуг Организации составляет ___________________________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 (__________________) рублей.</w:t>
      </w:r>
    </w:p>
    <w:p>
      <w:pPr>
        <w:pStyle w:val="1"/>
        <w:jc w:val="both"/>
      </w:pPr>
      <w:r>
        <w:rPr>
          <w:sz w:val="20"/>
        </w:rPr>
        <w:t xml:space="preserve">              (сумма прописью)</w:t>
      </w:r>
    </w:p>
    <w:p>
      <w:pPr>
        <w:pStyle w:val="1"/>
        <w:jc w:val="both"/>
      </w:pPr>
      <w:r>
        <w:rPr>
          <w:sz w:val="20"/>
        </w:rPr>
        <w:t xml:space="preserve">    3.2. Оплата производится в срок _______________________________________</w:t>
      </w:r>
    </w:p>
    <w:p>
      <w:pPr>
        <w:pStyle w:val="1"/>
        <w:jc w:val="both"/>
      </w:pPr>
      <w:r>
        <w:rPr>
          <w:sz w:val="20"/>
        </w:rPr>
        <w:t xml:space="preserve">                                       (время и способ оплаты, например,</w:t>
      </w:r>
    </w:p>
    <w:p>
      <w:pPr>
        <w:pStyle w:val="1"/>
        <w:jc w:val="both"/>
      </w:pPr>
      <w:r>
        <w:rPr>
          <w:sz w:val="20"/>
        </w:rPr>
        <w:t xml:space="preserve">___________________________________________________________________________</w:t>
      </w:r>
    </w:p>
    <w:p>
      <w:pPr>
        <w:pStyle w:val="1"/>
        <w:jc w:val="both"/>
      </w:pPr>
      <w:r>
        <w:rPr>
          <w:sz w:val="20"/>
        </w:rPr>
        <w:t xml:space="preserve">не позднее определенного числа периода, подлежащего оплате, или не позднее</w:t>
      </w:r>
    </w:p>
    <w:p>
      <w:pPr>
        <w:pStyle w:val="1"/>
        <w:jc w:val="both"/>
      </w:pPr>
      <w:r>
        <w:rPr>
          <w:sz w:val="20"/>
        </w:rPr>
        <w:t xml:space="preserve">   определенного числа периода, предшествующего (следующего) за периодом</w:t>
      </w:r>
    </w:p>
    <w:p>
      <w:pPr>
        <w:pStyle w:val="1"/>
        <w:jc w:val="both"/>
      </w:pPr>
      <w:r>
        <w:rPr>
          <w:sz w:val="20"/>
        </w:rPr>
        <w:t xml:space="preserve">                                  оплаты)</w:t>
      </w:r>
    </w:p>
    <w:p>
      <w:pPr>
        <w:pStyle w:val="1"/>
        <w:jc w:val="both"/>
      </w:pPr>
      <w:r>
        <w:rPr>
          <w:sz w:val="20"/>
        </w:rPr>
        <w:t xml:space="preserve">за  наличный  расчет/в безналичном порядке на счет, указанный в </w:t>
      </w:r>
      <w:hyperlink w:history="0" w:anchor="P150" w:tooltip="VII. Реквизиты и подписи Сторон">
        <w:r>
          <w:rPr>
            <w:sz w:val="20"/>
            <w:color w:val="0000ff"/>
          </w:rPr>
          <w:t xml:space="preserve">разделе VII</w:t>
        </w:r>
      </w:hyperlink>
    </w:p>
    <w:p>
      <w:pPr>
        <w:pStyle w:val="1"/>
        <w:jc w:val="both"/>
      </w:pPr>
      <w:r>
        <w:rPr>
          <w:sz w:val="20"/>
        </w:rPr>
        <w:t xml:space="preserve">настоящего Договора.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outlineLvl w:val="1"/>
        <w:jc w:val="center"/>
      </w:pPr>
      <w:r>
        <w:rPr>
          <w:sz w:val="20"/>
        </w:rPr>
        <w:t xml:space="preserve">IV. Ответственность Сторон</w:t>
      </w:r>
    </w:p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4.1. В случае неисполнения или ненадлежащего исполнения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4.2. 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то есть чрезвычайных и непредотвратимых при данных условиях обстоятельств, возникших после заключения Договора, которые Стороны не могли ни предвидеть, ни предотвратить разумными мерами.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4.3. Ответственность за пребывание Ребенка в Организации, его жизнь и здоровье несут руководитель и работники Организации в соответствии с законодательством Российской Федерации, за исключением случаев пребывания Ребенка в Организации с родителем (законным представителем) Ребенка.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center"/>
      </w:pPr>
      <w:r>
        <w:rPr>
          <w:sz w:val="20"/>
        </w:rPr>
        <w:t xml:space="preserve">V. Основания изменения и расторжения Договора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5.1. Условия, на которых заключен настоящий Договор, могут быть изменены по соглашению Сторон.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5.2. Изменения к настоящему Договору оформляются дополнительными соглашениями, являющимися его неотъемлемой частью, и действительны, если они совершены в письменной форме и подписаны уполномоченными представителями Сторон.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5.3. Настоящий Договор может быть расторгнут досрочно по взаимному письменному соглашению Сторон.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5.4. Действие настоящего Договора прекращается по инициативе Заказчика, если Организацией нарушены существенные условия Договора, в том числе сроки оказания услуг и качество предоставляемых услуг.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5.5. Действие настоящего Договора прекращается по инициативе Организации в случаях: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невозможности надлежащего оказания услуг вследствие систематического или однократного грубого нарушения Ребенком правил внутреннего распорядка и правил пребывания в Организации, установленных Организацией;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представления Заказчиком недостоверных документов о Ребенке, указанных в </w:t>
      </w:r>
      <w:hyperlink w:history="0" w:anchor="P93" w:tooltip="2.3.2. Предоставить Организации в определенный ей срок следующие документы:">
        <w:r>
          <w:rPr>
            <w:sz w:val="20"/>
            <w:color w:val="0000ff"/>
          </w:rPr>
          <w:t xml:space="preserve">подпункте 2.3.2 пункта 2.3</w:t>
        </w:r>
      </w:hyperlink>
      <w:r>
        <w:rPr>
          <w:sz w:val="20"/>
        </w:rPr>
        <w:t xml:space="preserve"> настоящего Договора.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5.6. Заказчик вправе отказаться от исполнения настоящего Договора в любое время при условии оплаты Организации фактически понесенных ей расходов по предоставлению услуг.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5.7. Организация вправе отказаться от исполнения настоящего Договора при условии полного возмещения Заказчику убытков.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center"/>
      </w:pPr>
      <w:r>
        <w:rPr>
          <w:sz w:val="20"/>
        </w:rPr>
        <w:t xml:space="preserve">VI. Заключительные положения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6.1. Настоящий Договор вступает в силу со дня его подписания Сторонами и действует до полного исполнения Сторонами своих обязательств в сроки, установленные настоящим Договором.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6.2. Настоящий Договор составлен в двух экземплярах, имеющих равную юридическую силу, по одному для каждой из Сторон.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6.3.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6.4. В случае неурегулирования разногласий путем переговоров споры между Сторонами разрешаются в судебном порядке, установленном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6.5.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6.6. При выполнении условий настоящего Договора, а также в случаях, не урегулированных настоящим Договором, Стороны руководствуются законодательством Российской Федерации.</w:t>
      </w:r>
    </w:p>
    <w:p>
      <w:pPr>
        <w:pStyle w:val="0"/>
        <w:jc w:val="center"/>
      </w:pPr>
      <w:r>
        <w:rPr>
          <w:sz w:val="20"/>
        </w:rPr>
      </w:r>
    </w:p>
    <w:bookmarkStart w:id="150" w:name="P150"/>
    <w:bookmarkEnd w:id="150"/>
    <w:p>
      <w:pPr>
        <w:pStyle w:val="0"/>
        <w:outlineLvl w:val="1"/>
        <w:jc w:val="center"/>
      </w:pPr>
      <w:r>
        <w:rPr>
          <w:sz w:val="20"/>
        </w:rPr>
        <w:t xml:space="preserve">VII. Реквизиты и подписи Сторон</w:t>
      </w:r>
    </w:p>
    <w:p>
      <w:pPr>
        <w:pStyle w:val="0"/>
        <w:jc w:val="center"/>
      </w:pPr>
      <w:r>
        <w:rPr>
          <w:sz w:val="20"/>
        </w:rPr>
      </w:r>
    </w:p>
    <w:tbl>
      <w:tblPr>
        <w:tblInd w:w="0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2264"/>
        <w:gridCol w:w="2265"/>
        <w:gridCol w:w="2264"/>
        <w:gridCol w:w="2265"/>
      </w:tblGrid>
      <w:tr>
        <w:tc>
          <w:tcPr>
            <w:gridSpan w:val="2"/>
            <w:tcW w:w="45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Организация</w:t>
            </w:r>
          </w:p>
          <w:p>
            <w:pPr>
              <w:pStyle w:val="0"/>
            </w:pPr>
            <w:r>
              <w:rPr>
                <w:sz w:val="20"/>
              </w:rPr>
              <w:t xml:space="preserve">_______________________________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(полное наименование Организации)</w:t>
            </w:r>
          </w:p>
        </w:tc>
        <w:tc>
          <w:tcPr>
            <w:gridSpan w:val="2"/>
            <w:tcW w:w="4529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Заказчик</w:t>
            </w:r>
          </w:p>
          <w:p>
            <w:pPr>
              <w:pStyle w:val="0"/>
            </w:pPr>
            <w:r>
              <w:rPr>
                <w:sz w:val="20"/>
              </w:rPr>
              <w:t xml:space="preserve">_______________________________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(фамилия, имя и отчество (при наличии) родителя (законного представителя) ребенка</w:t>
            </w:r>
          </w:p>
        </w:tc>
      </w:tr>
      <w:tr>
        <w:tc>
          <w:tcPr>
            <w:gridSpan w:val="2"/>
            <w:tcW w:w="4529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Адрес места нахождения:</w:t>
            </w:r>
          </w:p>
          <w:p>
            <w:pPr>
              <w:pStyle w:val="0"/>
            </w:pPr>
            <w:r>
              <w:rPr>
                <w:sz w:val="20"/>
              </w:rPr>
              <w:t xml:space="preserve">_______________________________</w:t>
            </w:r>
          </w:p>
          <w:p>
            <w:pPr>
              <w:pStyle w:val="0"/>
            </w:pPr>
            <w:r>
              <w:rPr>
                <w:sz w:val="20"/>
              </w:rPr>
              <w:t xml:space="preserve">Почтовый адрес:</w:t>
            </w:r>
          </w:p>
          <w:p>
            <w:pPr>
              <w:pStyle w:val="0"/>
            </w:pPr>
            <w:r>
              <w:rPr>
                <w:sz w:val="20"/>
              </w:rPr>
              <w:t xml:space="preserve">_______________________________</w:t>
            </w:r>
          </w:p>
          <w:p>
            <w:pPr>
              <w:pStyle w:val="0"/>
            </w:pPr>
            <w:r>
              <w:rPr>
                <w:sz w:val="20"/>
              </w:rPr>
              <w:t xml:space="preserve">(ИНН/КПП) __________/__________</w:t>
            </w:r>
          </w:p>
          <w:p>
            <w:pPr>
              <w:pStyle w:val="0"/>
            </w:pPr>
            <w:r>
              <w:rPr>
                <w:sz w:val="20"/>
              </w:rPr>
              <w:t xml:space="preserve">Расчетный счет:</w:t>
            </w:r>
          </w:p>
          <w:p>
            <w:pPr>
              <w:pStyle w:val="0"/>
            </w:pPr>
            <w:r>
              <w:rPr>
                <w:sz w:val="20"/>
              </w:rPr>
              <w:t xml:space="preserve">_______________________________</w:t>
            </w:r>
          </w:p>
          <w:p>
            <w:pPr>
              <w:pStyle w:val="0"/>
            </w:pPr>
            <w:r>
              <w:rPr>
                <w:sz w:val="20"/>
              </w:rPr>
              <w:t xml:space="preserve">Корреспондентский счет:</w:t>
            </w:r>
          </w:p>
          <w:p>
            <w:pPr>
              <w:pStyle w:val="0"/>
            </w:pPr>
            <w:r>
              <w:rPr>
                <w:sz w:val="20"/>
              </w:rPr>
              <w:t xml:space="preserve">_______________________________</w:t>
            </w:r>
          </w:p>
          <w:p>
            <w:pPr>
              <w:pStyle w:val="0"/>
            </w:pPr>
            <w:r>
              <w:rPr>
                <w:sz w:val="20"/>
              </w:rPr>
              <w:t xml:space="preserve">БИК ___________________________</w:t>
            </w:r>
          </w:p>
          <w:p>
            <w:pPr>
              <w:pStyle w:val="0"/>
            </w:pPr>
            <w:r>
              <w:rPr>
                <w:sz w:val="20"/>
              </w:rPr>
              <w:t xml:space="preserve">в ______________________________</w:t>
            </w:r>
          </w:p>
          <w:p>
            <w:pPr>
              <w:pStyle w:val="0"/>
            </w:pPr>
            <w:r>
              <w:rPr>
                <w:sz w:val="20"/>
              </w:rPr>
              <w:t xml:space="preserve">телефон/факс __________/_________</w:t>
            </w:r>
          </w:p>
        </w:tc>
        <w:tc>
          <w:tcPr>
            <w:gridSpan w:val="2"/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c>
          <w:tcPr>
            <w:gridSpan w:val="2"/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gridSpan w:val="2"/>
            <w:tcW w:w="45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Документ, удостоверяющий личность _</w:t>
            </w:r>
          </w:p>
          <w:p>
            <w:pPr>
              <w:pStyle w:val="0"/>
            </w:pPr>
            <w:r>
              <w:rPr>
                <w:sz w:val="20"/>
              </w:rPr>
              <w:t xml:space="preserve">_______________________________</w:t>
            </w:r>
          </w:p>
          <w:p>
            <w:pPr>
              <w:pStyle w:val="0"/>
            </w:pPr>
            <w:r>
              <w:rPr>
                <w:sz w:val="20"/>
              </w:rPr>
              <w:t xml:space="preserve">_______________________________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(наименование, номер, серия, кем и когда выдан)</w:t>
            </w:r>
          </w:p>
        </w:tc>
      </w:tr>
      <w:tr>
        <w:tc>
          <w:tcPr>
            <w:gridSpan w:val="2"/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  <w:tc>
          <w:tcPr>
            <w:gridSpan w:val="2"/>
            <w:tcW w:w="4529" w:type="dxa"/>
            <w:tcBorders>
              <w:top w:val="nil"/>
              <w:left w:val="nil"/>
              <w:bottom w:val="nil"/>
              <w:right w:val="nil"/>
            </w:tcBorders>
            <w:vMerge w:val="restart"/>
          </w:tcPr>
          <w:p>
            <w:pPr>
              <w:pStyle w:val="0"/>
            </w:pPr>
            <w:r>
              <w:rPr>
                <w:sz w:val="20"/>
              </w:rPr>
              <w:t xml:space="preserve">Зарегистрирован по адресу _________</w:t>
            </w:r>
          </w:p>
          <w:p>
            <w:pPr>
              <w:pStyle w:val="0"/>
            </w:pPr>
            <w:r>
              <w:rPr>
                <w:sz w:val="20"/>
              </w:rPr>
              <w:t xml:space="preserve">_______________________________</w:t>
            </w:r>
          </w:p>
          <w:p>
            <w:pPr>
              <w:pStyle w:val="0"/>
            </w:pPr>
            <w:r>
              <w:rPr>
                <w:sz w:val="20"/>
              </w:rPr>
              <w:t xml:space="preserve">Адрес фактического проживания</w:t>
            </w:r>
          </w:p>
          <w:p>
            <w:pPr>
              <w:pStyle w:val="0"/>
            </w:pPr>
            <w:r>
              <w:rPr>
                <w:sz w:val="20"/>
              </w:rPr>
              <w:t xml:space="preserve">_______________________________</w:t>
            </w:r>
          </w:p>
          <w:p>
            <w:pPr>
              <w:pStyle w:val="0"/>
            </w:pPr>
            <w:r>
              <w:rPr>
                <w:sz w:val="20"/>
              </w:rPr>
              <w:t xml:space="preserve">_______________________________</w:t>
            </w:r>
          </w:p>
          <w:p>
            <w:pPr>
              <w:pStyle w:val="0"/>
            </w:pPr>
            <w:r>
              <w:rPr>
                <w:sz w:val="20"/>
              </w:rPr>
              <w:t xml:space="preserve">телефон ________________________</w:t>
            </w:r>
          </w:p>
        </w:tc>
      </w:tr>
      <w:tr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________________/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(подпись)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_______________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(ФИО)</w:t>
            </w:r>
          </w:p>
        </w:tc>
        <w:tc>
          <w:tcPr>
            <w:gridSpan w:val="2"/>
            <w:tcBorders>
              <w:top w:val="nil"/>
              <w:left w:val="nil"/>
              <w:bottom w:val="nil"/>
              <w:right w:val="nil"/>
            </w:tcBorders>
            <w:vMerge w:val="continue"/>
          </w:tcPr>
          <w:p/>
        </w:tc>
      </w:tr>
      <w:tr>
        <w:tc>
          <w:tcPr>
            <w:gridSpan w:val="2"/>
            <w:tcW w:w="45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М.П.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</w:pPr>
            <w:r>
              <w:rPr>
                <w:sz w:val="20"/>
              </w:rPr>
              <w:t xml:space="preserve">________________/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(подпись)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_______________</w:t>
            </w:r>
          </w:p>
          <w:p>
            <w:pPr>
              <w:pStyle w:val="0"/>
              <w:jc w:val="center"/>
            </w:pPr>
            <w:r>
              <w:rPr>
                <w:sz w:val="20"/>
              </w:rPr>
              <w:t xml:space="preserve">(ФИО)</w:t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--------------------------------</w:t>
      </w:r>
    </w:p>
    <w:bookmarkStart w:id="191" w:name="P191"/>
    <w:bookmarkEnd w:id="19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&lt;*&gt; В случае оказания услуг на безвозмездной основе обязательства Заказчика по оплате услуг Организации из текста Договора исключаются.</w:t>
      </w:r>
    </w:p>
    <w:bookmarkStart w:id="192" w:name="P192"/>
    <w:bookmarkEnd w:id="192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&lt;**&gt; В случае приема в Организацию детей, нуждающихся в необходимости соблюдения назначенного лечащим врачом Ребенка режима лечения (диета, прием лекарственных препаратов для медицинского применения и специализированных продуктов лечебного питания).</w:t>
      </w:r>
    </w:p>
    <w:bookmarkStart w:id="193" w:name="P193"/>
    <w:bookmarkEnd w:id="193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&lt;***&gt; В случае приема в Организацию детей-инвалидов и детей с ограниченными возможностями здоровья.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outlineLvl w:val="1"/>
        <w:jc w:val="right"/>
      </w:pPr>
      <w:r>
        <w:rPr>
          <w:sz w:val="20"/>
        </w:rPr>
        <w:t xml:space="preserve">Приложение</w:t>
      </w:r>
    </w:p>
    <w:p>
      <w:pPr>
        <w:pStyle w:val="0"/>
        <w:jc w:val="right"/>
      </w:pPr>
      <w:r>
        <w:rPr>
          <w:sz w:val="20"/>
        </w:rPr>
        <w:t xml:space="preserve">к примерной форме договора</w:t>
      </w:r>
    </w:p>
    <w:p>
      <w:pPr>
        <w:pStyle w:val="0"/>
        <w:jc w:val="right"/>
      </w:pPr>
      <w:r>
        <w:rPr>
          <w:sz w:val="20"/>
        </w:rPr>
        <w:t xml:space="preserve">об организации отдыха</w:t>
      </w:r>
    </w:p>
    <w:p>
      <w:pPr>
        <w:pStyle w:val="0"/>
        <w:jc w:val="right"/>
      </w:pPr>
      <w:r>
        <w:rPr>
          <w:sz w:val="20"/>
        </w:rPr>
        <w:t xml:space="preserve">и оздоровления ребенка,</w:t>
      </w:r>
    </w:p>
    <w:p>
      <w:pPr>
        <w:pStyle w:val="0"/>
        <w:jc w:val="right"/>
      </w:pPr>
      <w:r>
        <w:rPr>
          <w:sz w:val="20"/>
        </w:rPr>
        <w:t xml:space="preserve">утвержденной приказом</w:t>
      </w:r>
    </w:p>
    <w:p>
      <w:pPr>
        <w:pStyle w:val="0"/>
        <w:jc w:val="right"/>
      </w:pPr>
      <w:r>
        <w:rPr>
          <w:sz w:val="20"/>
        </w:rPr>
        <w:t xml:space="preserve">Министерства просвещения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23 августа 2018 г. N 6</w:t>
      </w:r>
    </w:p>
    <w:p>
      <w:pPr>
        <w:pStyle w:val="0"/>
        <w:ind w:firstLine="540"/>
        <w:jc w:val="both"/>
      </w:pPr>
      <w:r>
        <w:rPr>
          <w:sz w:val="20"/>
        </w:rPr>
      </w:r>
    </w:p>
    <w:bookmarkStart w:id="208" w:name="P208"/>
    <w:bookmarkEnd w:id="208"/>
    <w:p>
      <w:pPr>
        <w:pStyle w:val="0"/>
        <w:jc w:val="center"/>
      </w:pPr>
      <w:r>
        <w:rPr>
          <w:sz w:val="20"/>
        </w:rPr>
        <w:t xml:space="preserve">Перечень</w:t>
      </w:r>
    </w:p>
    <w:p>
      <w:pPr>
        <w:pStyle w:val="0"/>
        <w:jc w:val="center"/>
      </w:pPr>
      <w:r>
        <w:rPr>
          <w:sz w:val="20"/>
        </w:rPr>
        <w:t xml:space="preserve">мероприятий, организуемых для детей в период оказания</w:t>
      </w:r>
    </w:p>
    <w:p>
      <w:pPr>
        <w:pStyle w:val="0"/>
        <w:jc w:val="center"/>
      </w:pPr>
      <w:r>
        <w:rPr>
          <w:sz w:val="20"/>
        </w:rPr>
        <w:t xml:space="preserve">Организацией услуг</w:t>
      </w:r>
    </w:p>
    <w:p>
      <w:pPr>
        <w:pStyle w:val="0"/>
        <w:jc w:val="center"/>
      </w:pPr>
      <w:r>
        <w:rPr>
          <w:sz w:val="20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15"/>
        <w:gridCol w:w="4535"/>
        <w:gridCol w:w="3798"/>
      </w:tblGrid>
      <w:tr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N п/п</w:t>
            </w:r>
          </w:p>
        </w:tc>
        <w:tc>
          <w:tcPr>
            <w:tcW w:w="453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Наименование мероприятия</w:t>
            </w:r>
          </w:p>
        </w:tc>
        <w:tc>
          <w:tcPr>
            <w:tcW w:w="3798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Форма предоставления (оказания) услуги (индивидуальная, групповая)</w:t>
            </w:r>
          </w:p>
        </w:tc>
      </w:tr>
      <w:tr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1.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Предоставление мест для временного проживания, питания, отдыха и развлечений детей</w:t>
            </w:r>
          </w:p>
        </w:tc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2.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Организация питания, в том числе лечебного питания (при необходимости), присмотра и ухода за детьми</w:t>
            </w:r>
          </w:p>
        </w:tc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3.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Проведение мероприятий, связанных со спортом, развлечениями и отдыхом</w:t>
            </w:r>
          </w:p>
        </w:tc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4.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Перевозка пассажиров (детей)</w:t>
            </w:r>
          </w:p>
        </w:tc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  <w:tr>
        <w:tc>
          <w:tcPr>
            <w:tcW w:w="715" w:type="dxa"/>
          </w:tcPr>
          <w:p>
            <w:pPr>
              <w:pStyle w:val="0"/>
              <w:jc w:val="center"/>
            </w:pPr>
            <w:r>
              <w:rPr>
                <w:sz w:val="20"/>
              </w:rPr>
              <w:t xml:space="preserve">5.</w:t>
            </w:r>
          </w:p>
        </w:tc>
        <w:tc>
          <w:tcPr>
            <w:tcW w:w="4535" w:type="dxa"/>
          </w:tcPr>
          <w:p>
            <w:pPr>
              <w:pStyle w:val="0"/>
              <w:jc w:val="both"/>
            </w:pPr>
            <w:r>
              <w:rPr>
                <w:sz w:val="20"/>
              </w:rPr>
              <w:t xml:space="preserve">Иные мероприятия (указать виды):</w:t>
            </w:r>
          </w:p>
        </w:tc>
        <w:tc>
          <w:tcPr>
            <w:tcW w:w="3798" w:type="dxa"/>
          </w:tcPr>
          <w:p>
            <w:pPr>
              <w:pStyle w:val="0"/>
            </w:pPr>
            <w:r>
              <w:rPr>
                <w:sz w:val="20"/>
              </w:rPr>
            </w:r>
          </w:p>
        </w:tc>
      </w:tr>
    </w:tbl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23.08.2018 N 6</w:t>
            <w:br/>
            <w:t>"Об утверждении примерной формы договора об организации отдыха и оздоровл...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15.05.2023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0D30D8D520EF96F28AB5810114E310DA659CB442597273D5D8DC8EB351F310A7EF00E42F0C6C0D593D32A0559A46E838F56E4FE7sFA2N" TargetMode = "External"/>
	<Relationship Id="rId8" Type="http://schemas.openxmlformats.org/officeDocument/2006/relationships/hyperlink" Target="consultantplus://offline/ref=0D30D8D520EF96F28AB5810114E310DA659BBA475B7073D5D8DC8EB351F310A7EF00E4260F67590E706CF905DB0DE53CEE724FE0EF7D2CFFs4A6N" TargetMode = "External"/>
	<Relationship Id="rId9" Type="http://schemas.openxmlformats.org/officeDocument/2006/relationships/hyperlink" Target="consultantplus://offline/ref=0D30D8D520EF96F28AB5810114E310DA629BB1405A7473D5D8DC8EB351F310A7EF00E4260F67590B7B6CF905DB0DE53CEE724FE0EF7D2CFFs4A6N" TargetMode = "External"/>
	<Relationship Id="rId10" Type="http://schemas.openxmlformats.org/officeDocument/2006/relationships/hyperlink" Target="consultantplus://offline/ref=0D30D8D520EF96F28AB5810114E310DA629BB1405A7473D5D8DC8EB351F310A7EF00E4260F67590C7A6CF905DB0DE53CEE724FE0EF7D2CFFs4A6N" TargetMode = "External"/>
	<Relationship Id="rId11" Type="http://schemas.openxmlformats.org/officeDocument/2006/relationships/hyperlink" Target="consultantplus://offline/ref=0D30D8D520EF96F28AB5810114E310DA629EBB475D7573D5D8DC8EB351F310A7EF00E4240A6C0D593D32A0559A46E838F56E4FE7sFA2N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4022.00.55</Application>
  <Company>КонсультантПлюс Версия 4022.00.55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23.08.2018 N 6
"Об утверждении примерной формы договора об организации отдыха и оздоровления ребенка"
(Зарегистрировано в Минюсте России 23.10.2018 N 52514)</dc:title>
  <dcterms:created xsi:type="dcterms:W3CDTF">2023-05-15T13:00:43Z</dcterms:created>
</cp:coreProperties>
</file>